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8E" w:rsidRDefault="00771D8E" w:rsidP="00771D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 познавательно – речевого развития воспитанников № 26 «Солнышко» села Покойного Буденновского района»</w:t>
      </w:r>
    </w:p>
    <w:p w:rsidR="00771D8E" w:rsidRDefault="00771D8E" w:rsidP="00771D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1D8E" w:rsidRDefault="00771D8E" w:rsidP="00771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8E" w:rsidRDefault="00771D8E" w:rsidP="0077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D8E" w:rsidRDefault="00771D8E" w:rsidP="0077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Принято</w:t>
      </w:r>
      <w:r w:rsidRPr="00100AB4">
        <w:rPr>
          <w:rFonts w:ascii="Times New Roman" w:hAnsi="Times New Roman" w:cs="Times New Roman"/>
          <w:sz w:val="28"/>
          <w:szCs w:val="28"/>
        </w:rPr>
        <w:t>:</w:t>
      </w:r>
      <w:r w:rsidRPr="0012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00AB4">
        <w:rPr>
          <w:rFonts w:ascii="Times New Roman" w:hAnsi="Times New Roman" w:cs="Times New Roman"/>
          <w:sz w:val="28"/>
          <w:szCs w:val="28"/>
        </w:rPr>
        <w:t>Утверждаю:</w:t>
      </w:r>
    </w:p>
    <w:p w:rsidR="00771D8E" w:rsidRDefault="00771D8E" w:rsidP="0077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AB4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заведующий М</w:t>
      </w:r>
      <w:r w:rsidRPr="00100AB4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д/с №26</w:t>
      </w:r>
    </w:p>
    <w:p w:rsidR="00771D8E" w:rsidRDefault="00771D8E" w:rsidP="0077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Прот</w:t>
      </w:r>
      <w:r w:rsidR="0024434F">
        <w:rPr>
          <w:rFonts w:ascii="Times New Roman" w:hAnsi="Times New Roman" w:cs="Times New Roman"/>
          <w:sz w:val="28"/>
          <w:szCs w:val="28"/>
        </w:rPr>
        <w:t>окол № 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4434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34F">
        <w:rPr>
          <w:rFonts w:ascii="Times New Roman" w:hAnsi="Times New Roman" w:cs="Times New Roman"/>
          <w:sz w:val="28"/>
          <w:szCs w:val="28"/>
        </w:rPr>
        <w:t>05</w:t>
      </w:r>
      <w:r w:rsidRPr="00100AB4">
        <w:rPr>
          <w:rFonts w:ascii="Times New Roman" w:hAnsi="Times New Roman" w:cs="Times New Roman"/>
          <w:sz w:val="28"/>
          <w:szCs w:val="28"/>
        </w:rPr>
        <w:t xml:space="preserve">. 2014 г.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43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 М.А. Логачева </w:t>
      </w:r>
    </w:p>
    <w:p w:rsidR="00856E51" w:rsidRDefault="00856E51" w:rsidP="00856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00AB4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 от 30.</w:t>
      </w:r>
      <w:r w:rsidRPr="00100AB4">
        <w:rPr>
          <w:rFonts w:ascii="Times New Roman" w:hAnsi="Times New Roman" w:cs="Times New Roman"/>
          <w:sz w:val="28"/>
          <w:szCs w:val="28"/>
        </w:rPr>
        <w:t>05. 2014 г.</w:t>
      </w:r>
    </w:p>
    <w:p w:rsidR="00856E51" w:rsidRDefault="00856E51" w:rsidP="0085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45 «А»  ОД </w:t>
      </w:r>
      <w:r w:rsidRPr="00100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8E" w:rsidRDefault="00771D8E" w:rsidP="0085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D8E" w:rsidRDefault="00771D8E" w:rsidP="0077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D8E" w:rsidRPr="0074559D" w:rsidRDefault="00771D8E" w:rsidP="0077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D8E" w:rsidRPr="0074559D" w:rsidRDefault="00771D8E" w:rsidP="00771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D8E" w:rsidRPr="0074559D" w:rsidRDefault="00771D8E" w:rsidP="0077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771D8E" w:rsidRPr="000D2A06" w:rsidRDefault="00771D8E" w:rsidP="00771D8E">
      <w:pPr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D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71D8E" w:rsidRPr="000D2A06" w:rsidRDefault="00771D8E" w:rsidP="00771D8E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УСТАНОВЛЕНИЯ, ОПЛАТЫ И РАСХОДОВАНИЯ РОДИТЕЛЬСКОЙ ПЛАТЫ ЗА ПРИСМОТР И УХОД ЗА ДЕТЬМИ В МДОУ Д/С № 26 «СОЛНЫШКО» РЕАЛИЗУЮЩУЮ ОСНОВНУЮ ОБЩЕОБРАЗОВАТЕЛЬНУЮ ПРОГРАММУ ДОШКОЛЬНОГО ОБРАЗОВАНИЯ</w:t>
      </w:r>
    </w:p>
    <w:bookmarkEnd w:id="0"/>
    <w:p w:rsidR="00771D8E" w:rsidRDefault="00771D8E" w:rsidP="00771D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71D8E" w:rsidRDefault="00771D8E" w:rsidP="00771D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71D8E" w:rsidRDefault="00771D8E" w:rsidP="00771D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71D8E" w:rsidRDefault="00771D8E" w:rsidP="00771D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71D8E" w:rsidRDefault="00771D8E" w:rsidP="00771D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71D8E" w:rsidRDefault="00771D8E" w:rsidP="00771D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56E51" w:rsidRDefault="00856E51" w:rsidP="00856E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6E51" w:rsidRDefault="00856E51" w:rsidP="00856E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71D8E" w:rsidRPr="00771D8E" w:rsidRDefault="00771D8E" w:rsidP="00856E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1D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2014г.</w:t>
      </w:r>
    </w:p>
    <w:p w:rsidR="00856E51" w:rsidRDefault="00856E51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color w:val="203210"/>
          <w:sz w:val="28"/>
          <w:szCs w:val="28"/>
          <w:lang w:eastAsia="ru-RU"/>
        </w:rPr>
      </w:pPr>
    </w:p>
    <w:p w:rsidR="00AD7F13" w:rsidRPr="00AD7F13" w:rsidRDefault="00AD7F13" w:rsidP="00AD7F13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D7F13" w:rsidRPr="00AD7F13" w:rsidRDefault="00AD7F13" w:rsidP="00AD7F13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 </w:t>
      </w:r>
      <w:hyperlink r:id="rId8" w:history="1">
        <w:r w:rsidRPr="00AD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 131-ФЗ "Об общих принципах организации местного самоуправления в Российской Федерации", Федеральным законом от 29.12.2012 г. №273-ФЗ «Об образовании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ерации», Уставом Учреждения.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порядок установления, взимания, начисления и расходования родительской платы за 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</w:t>
      </w:r>
      <w:r w:rsidRPr="00AD7F13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Буденновского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реализующую</w:t>
      </w: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общеобразовательную программу дошкольного образования (далее – родительская плата).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Установление размеров родительской платы, порядок установления льгот по родительской плате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родительской платы, взимаемой с родителей (законных представителей) за присмотр и уход за ребенком, устанавливается постановлением админист</w:t>
      </w:r>
      <w:r w:rsidR="0077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Буденновского муниципального района </w:t>
      </w: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размер родительской платы не допускается включение расходов на реализацию общеобразовательной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общеобразовательную программу дошкольного образования.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родительская плата не взимается.</w:t>
      </w:r>
    </w:p>
    <w:p w:rsidR="00AD7F13" w:rsidRPr="00AD7F13" w:rsidRDefault="00AD7F13" w:rsidP="0077606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13" w:rsidRPr="00AD7F13" w:rsidRDefault="00AD7F13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взимания, начисления и зачисления родительской платы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Родительская плата взимается на основании договора между образовательной организацией и родителями (законными представителями) ребенка, посещающего образовательную организацию.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Начисление родительской платы производится бухгалтерией согласно табелю учета посещаемости детей за текущий календарный месяц.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оплаты родителям (законным представителям) выписывается квитанция, в которой указывается общая сумма родительской платы за календарный месяц с учетом дней посещения ребенком муниципальной образовательной организации.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непосещении ребенком образовательной организации по уважительной причине размер ежемесячной платы уменьшается пропорционально количеству дней, в течение которых не осуществлялся присмотр и уход за ребенком в образовательной организации.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Родительская плата не взимается в случае отсутствия ребенка в учреждении по следующим причинам: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болезнь ребенка (согласно представленной медицинской справке);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отдых ребенка на период отпуска родителей (законных представителей) (по заявлению родителей (законных представителей) сроком не более 75 дней в год);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карантин, объявленный в установленном действующим законодательством порядке;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закрытие образовательной организации на ремонтные и (или) аварийные работы, а также в иных случаях, предусмотренных действующим законодательством.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Внесенная родительская плата за дни непосещения ребенком образовательной организации по уважительной причине (болезнь или санаторно-курортное лечение ребенка, отпуск родителей, подтвержденные соответствующими документами) согласно договору между родителями (законными представителями) и образовательной организацией учитывается за следующий месяц.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Родительская плата вносится родителями (законными представителями) в суммах и по реквизитам, указанным в квитанциях на оплату, предоставляемых родителям (законным представителям) руководителем образовательной организации в течение 10 дней с момента получения квитанции на оплату.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Родительская плата вносится на лицевой счет дошкольной образовательной организации через кредитные организации.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случае задолженности по родительской плате долг подлежит взысканию с родителей (законных представителей) в судебном порядке в </w:t>
      </w: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требованиями действующего законодательства Российской Федерации.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3.10. В случае выбытия детей из образовательной организации возврат родителям (законным представителям) переплаченных сумм производится на основании их заявлений по распоряжению руководителя образовательной организации. Заявление с распоряжением руководителя образовательной организации сдается в бухгалтерию вместе с очередным табелем учета посещаемости детей. Возврат производится путем перечисления средств на банковские счета родителей (законных представителей) по реквизитам, указанным в заявлении.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3.11. Руководитель образовательной организации осуществляет контроль за правильным и своевременным внесением родителями (законными представителями) родительской платы, а также несет ответственность за своевременное поступление родительской платы.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Расходование средств родительской платы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13" w:rsidRPr="00AD7F13" w:rsidRDefault="00AD7F13" w:rsidP="00AD7F13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Расходование денежных средств родительской платы производится в соответствии с требованиями Федерального </w:t>
      </w:r>
      <w:hyperlink r:id="rId9" w:history="1">
        <w:r w:rsidRPr="00AD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29.12.2012 № 273-ФЗ "Об образовании в Российской Федерации" и осуществляется в соответствии с планом финансово-хозяйственной деятельности или сметой доходов и расходов образовательной организации.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целевого использования денежных средств, поступивших в качестве родительской платы, осуществляется в установленном законом порядке.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D8E" w:rsidRDefault="00771D8E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8E" w:rsidRDefault="00771D8E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8E" w:rsidRDefault="00771D8E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8E" w:rsidRDefault="00771D8E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51" w:rsidRDefault="00856E51" w:rsidP="00856E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дошкольное образовательное учреждение «Детский сад общеразвивающего вида с приоритетным осуществлением  познавательно – речевого развития воспитанников № 26 «Солнышко» села Покойного Буденновского района»</w:t>
      </w:r>
    </w:p>
    <w:p w:rsidR="00856E51" w:rsidRDefault="00856E51" w:rsidP="00856E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6E51" w:rsidRDefault="00856E51" w:rsidP="00856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E51" w:rsidRDefault="00856E51" w:rsidP="0085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E51" w:rsidRDefault="00856E51" w:rsidP="0085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Pr="00100AB4">
        <w:rPr>
          <w:rFonts w:ascii="Times New Roman" w:hAnsi="Times New Roman" w:cs="Times New Roman"/>
          <w:sz w:val="28"/>
          <w:szCs w:val="28"/>
        </w:rPr>
        <w:t>:</w:t>
      </w:r>
      <w:r w:rsidRPr="0012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00AB4">
        <w:rPr>
          <w:rFonts w:ascii="Times New Roman" w:hAnsi="Times New Roman" w:cs="Times New Roman"/>
          <w:sz w:val="28"/>
          <w:szCs w:val="28"/>
        </w:rPr>
        <w:t>Утверждаю:</w:t>
      </w:r>
    </w:p>
    <w:p w:rsidR="00856E51" w:rsidRDefault="00856E51" w:rsidP="0085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AB4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заведующий М</w:t>
      </w:r>
      <w:r w:rsidRPr="00100AB4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д/с №26</w:t>
      </w:r>
    </w:p>
    <w:p w:rsidR="00856E51" w:rsidRDefault="00856E51" w:rsidP="0085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Протокол № 4 от 30.05</w:t>
      </w:r>
      <w:r w:rsidRPr="00100AB4">
        <w:rPr>
          <w:rFonts w:ascii="Times New Roman" w:hAnsi="Times New Roman" w:cs="Times New Roman"/>
          <w:sz w:val="28"/>
          <w:szCs w:val="28"/>
        </w:rPr>
        <w:t xml:space="preserve">. 2014 г. </w:t>
      </w:r>
      <w:r>
        <w:rPr>
          <w:rFonts w:ascii="Times New Roman" w:hAnsi="Times New Roman" w:cs="Times New Roman"/>
          <w:sz w:val="28"/>
          <w:szCs w:val="28"/>
        </w:rPr>
        <w:t xml:space="preserve">           ___________ М.А. Логачева </w:t>
      </w:r>
    </w:p>
    <w:p w:rsidR="00856E51" w:rsidRDefault="00856E51" w:rsidP="0085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00AB4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 от 30.</w:t>
      </w:r>
      <w:r w:rsidRPr="00100AB4">
        <w:rPr>
          <w:rFonts w:ascii="Times New Roman" w:hAnsi="Times New Roman" w:cs="Times New Roman"/>
          <w:sz w:val="28"/>
          <w:szCs w:val="28"/>
        </w:rPr>
        <w:t xml:space="preserve">05. 2014 г. </w:t>
      </w:r>
    </w:p>
    <w:p w:rsidR="00856E51" w:rsidRDefault="00856E51" w:rsidP="0085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45 «А»  ОД </w:t>
      </w:r>
      <w:r w:rsidRPr="00100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E51" w:rsidRDefault="00856E51" w:rsidP="0085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E51" w:rsidRDefault="00856E51" w:rsidP="00771D8E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E51" w:rsidRDefault="00856E51" w:rsidP="00771D8E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E51" w:rsidRDefault="00856E51" w:rsidP="00771D8E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F13" w:rsidRPr="00AD7F13" w:rsidRDefault="00AD7F13" w:rsidP="00771D8E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D7F13" w:rsidRPr="00AD7F13" w:rsidRDefault="00AD7F13" w:rsidP="00771D8E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ВЫПЛАТЫ</w:t>
      </w:r>
      <w:r w:rsidR="00771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КОМПЕНСАЦИИ ЧАСТИ РОДИТЕЛЬСКОЙ ПЛАТЫ, ВЗИМАЕМОЙ С РОДИТЕЛЕЙ (ЗАКОННЫХ ПРЕДСТАВИТЕЛЕЙ) ЗА ПРИСМОТР И УХОД ЗА ДЕТЬМИ </w:t>
      </w:r>
      <w:r w:rsidR="0085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771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Д/С № 26 «СОЛНЫШКО</w:t>
      </w:r>
      <w:r w:rsidR="0085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С. ПОКОЙНОГО</w:t>
      </w:r>
      <w:r w:rsidR="00771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РЕАЛИЗУЮЩУЮ</w:t>
      </w: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ОСНОВНУЮ ОБЩЕОБРАЗОВАТЕЛЬНУЮ ПРОГРАММУ ДОШКОЛЬНОГО ОБРАЗОВАНИЯ</w:t>
      </w:r>
    </w:p>
    <w:p w:rsidR="00AD7F13" w:rsidRDefault="00AD7F13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E51" w:rsidRDefault="00856E51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51" w:rsidRDefault="00856E51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51" w:rsidRDefault="00856E51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51" w:rsidRDefault="00856E51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51" w:rsidRDefault="00856E51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51" w:rsidRDefault="00856E51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51" w:rsidRDefault="00856E51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51" w:rsidRPr="00AD7F13" w:rsidRDefault="00856E51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13" w:rsidRPr="00AD7F13" w:rsidRDefault="00856E51" w:rsidP="00AD7F13">
      <w:pPr>
        <w:spacing w:before="195" w:after="195" w:line="34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2014г.</w:t>
      </w:r>
    </w:p>
    <w:p w:rsidR="00AD7F13" w:rsidRPr="00AD7F13" w:rsidRDefault="00AD7F13" w:rsidP="00771D8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13" w:rsidRPr="00AD7F13" w:rsidRDefault="00AD7F13" w:rsidP="00AD7F13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выплаты компенсации части родительской платы, взимаемой с родителей (законных представителей) за присмотр и уход за детьми в </w:t>
      </w:r>
      <w:r w:rsidR="00771D8E"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</w:t>
      </w:r>
      <w:r w:rsidR="00771D8E" w:rsidRPr="00771D8E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</w:t>
      </w:r>
      <w:r w:rsidR="00771D8E" w:rsidRPr="00771D8E">
        <w:rPr>
          <w:rFonts w:ascii="Times New Roman" w:hAnsi="Times New Roman" w:cs="Times New Roman"/>
          <w:sz w:val="40"/>
          <w:szCs w:val="40"/>
        </w:rPr>
        <w:t xml:space="preserve"> </w:t>
      </w:r>
      <w:r w:rsidR="00771D8E" w:rsidRPr="00771D8E">
        <w:rPr>
          <w:rFonts w:ascii="Times New Roman" w:hAnsi="Times New Roman" w:cs="Times New Roman"/>
          <w:sz w:val="28"/>
          <w:szCs w:val="28"/>
        </w:rPr>
        <w:t>района»</w:t>
      </w: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основную общеобразовательную программу дошкольного образования (далее - Порядок), разработан в соответствии с федеральными законами Российской Федерации от 29 декабря 2012 г</w:t>
      </w:r>
      <w:proofErr w:type="gramEnd"/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0" w:history="1">
        <w:r w:rsidRPr="00AD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273-ФЗ</w:t>
        </w:r>
      </w:hyperlink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образовании в Российской Федерации", от 06 октября 2003 г. </w:t>
      </w:r>
      <w:hyperlink r:id="rId11" w:history="1">
        <w:r w:rsidRPr="00AD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 постановлением Правительства Ставропольского края от 26 февраля 2007 года №26-п «О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</w:t>
      </w:r>
      <w:r w:rsidR="00771D8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Уставом  Учреждения.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определяет условия </w:t>
      </w:r>
      <w:proofErr w:type="gramStart"/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proofErr w:type="gramEnd"/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выплаты компенсации части родительской платы, взимаемой с родителей (законных представителей) за присмотр и уход за детьми</w:t>
      </w:r>
      <w:r w:rsidR="0077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МДОУ д/с № 26 «Солнышко», реализующую</w:t>
      </w: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общеобразовательную программу дошкольного образования, (дале</w:t>
      </w:r>
      <w:r w:rsidR="00771D8E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компенсация, образовательная организация</w:t>
      </w: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Получателем компенсации является один из родителей (законных представителей), внесший плату за присмотр и уход за ребенком в образовательной организации.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Родителям (законным представителям) на д</w:t>
      </w:r>
      <w:r w:rsidR="00771D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посещающих образовательную организацию</w:t>
      </w: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выплачивается компенсация: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на первого ребенка - 20 процентов   среднего размера родительской платы за присмотр и уход за ребенком в образовательной организации;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на второго ребенка - 50 процентов среднего размера родительской платы за присмотр и уход за ребенком в образовательной организации;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на третьего ребенка и последующих детей - 70 среднего размера родительской платы за присмотр и уход за ребенком в образовательной организации.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1.5. Средний размер родительской платы за присмотр и уход за ребенком в образовательной организации устанавливается Правительством Ставропольского края.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1.6. Размер компенсации рассчитывается с учетом фактической посещаемости соответствующей образовательной организации.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(учреждении) любого типа и вида независимо от ее организационно-правовой формы (за исключением образовательной организации (учреждения) дополнительного образования), до окончания такого обучения, но не более достижения ими возраста 23 лет.</w:t>
      </w:r>
      <w:proofErr w:type="gramEnd"/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случае утраты получателем компенсации права на ее предоставление или изменения обстоятельств, связанных с получением компенсации, родители (законные представители) обязаны уведомить руководителя образовательной организации в течение 14 дней.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обстоятельств, связанных с получением компенсации, оформляются приказом руководителя образовательной организации.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случае, указанном в пункте 1.8.,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обращения за предоставлением компенсации,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назначения и выплаты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получения компенсации родитель (законный представитель) ребенка обращается в образовательную организацию, которую посещает его ребенок, и представляет следующие документы:</w:t>
      </w:r>
    </w:p>
    <w:p w:rsidR="00AD7F13" w:rsidRPr="00AD7F13" w:rsidRDefault="00AD7F13" w:rsidP="00AD7F13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2" w:anchor="Par307" w:history="1">
        <w:r w:rsidRPr="00AD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предоставлении компенсации на имя руководителя образовательной организации;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или иного документа, удостоверяющего заявителя (с предоставлением оригинала);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ребенка;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свидетельств о рождении (усыновлении) других детей (с предоставлением оригинала);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с места жительства (о составе семьи);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постановления администрации муниципального образования об установлении опекунства;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номер лицевого счета получателя компенсации, открытого в кредитном учреждении.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представители), имеющие в составе семьи совершеннолетних детей, обучающиеся по очной форме обучения в образовательной организации (учреждении) любого типа и вида независимо от ее организационно-правовой формы (за исключением образовательной организации (учреждения) дополнительного образования), до окончания такого обучения, но не более достижения ими возраста 23 лет дополнительно предоставляют справку из вышеуказанных образовательных организаций (учреждения).</w:t>
      </w:r>
      <w:proofErr w:type="gramEnd"/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Компенсация выплачивается ежемесячно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компенсации на 2 и более детей перечисления могут производиться на один банковский счет по заявлению родителей (законных представителей).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Руководитель образовательной организации:</w:t>
      </w:r>
    </w:p>
    <w:p w:rsidR="00AD7F13" w:rsidRPr="00AD7F13" w:rsidRDefault="00AD7F13" w:rsidP="00AD7F13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родителю (законному представителю) уведомление о принятии документов, указанных в </w:t>
      </w:r>
      <w:hyperlink r:id="rId13" w:anchor="Par253" w:history="1">
        <w:r w:rsidRPr="00AD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AD7F13" w:rsidRPr="00AD7F13" w:rsidRDefault="00AD7F13" w:rsidP="00AD7F13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назначении компенсации либо об отказе в ее назначении в течение 10 дней со дня представления документов, указанных в </w:t>
      </w:r>
      <w:hyperlink r:id="rId14" w:anchor="Par253" w:history="1">
        <w:r w:rsidRPr="00AD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и оформляет его соответствующим приказом;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принятия решения об отказе в назначении компенсации направляет родителям (законным представителям) соответствующее уведомление в течение 3 дней со дня принятия такого решения с указанием причин отказа;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5 рабочих дней после принятия решения о назначении компенсации направляет в Муниципальное казенное учреждение «Центр </w:t>
      </w:r>
      <w:r w:rsidR="0024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поддержке системы образования Буденновского муниципального района» </w:t>
      </w: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бухгалтерия) приказ и заверенные копии документов, указанных в пункте 2.1. настоящего Порядка.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Основанием для отказа в назначении компенсации являются:</w:t>
      </w:r>
    </w:p>
    <w:p w:rsidR="00AD7F13" w:rsidRPr="00AD7F13" w:rsidRDefault="00AD7F13" w:rsidP="00AD7F13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неполного перечня документов, указанных в </w:t>
      </w:r>
      <w:hyperlink r:id="rId15" w:anchor="Par253" w:history="1">
        <w:r w:rsidRPr="00AD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сведений, содержащихся в представленных документах.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Бухгалтерия: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 ежемесячную корректировку изменений в списках получателей компенсации части родительской платы за присмотр и уход за детьми в образовательной организации;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выплату получателю компенсации ежемесячно до 20 числа месяца, следующего за текущим (отчетным) месяцем (при наличии финансовых средств).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Заключительные положения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Заявление на получение компенсации со всеми представленными документами, а также приказ о назначении (или об отказе в назначении) компенсации хранятся в образовательной организации.</w:t>
      </w:r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обязаны извещать руководителя образовательной организации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  <w:proofErr w:type="gramEnd"/>
    </w:p>
    <w:p w:rsidR="00AD7F13" w:rsidRPr="00AD7F13" w:rsidRDefault="00AD7F13" w:rsidP="00AD7F13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наступлении обстоятельств, влекущих прекращение выплаты компенсации либо изменение ее размера, компенсация </w:t>
      </w:r>
      <w:proofErr w:type="gramStart"/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прекращается или выплачивается в ином размере начиная</w:t>
      </w:r>
      <w:proofErr w:type="gramEnd"/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месяца, следующего за месяцем, в котором наступили соответствующие обстоятельства.</w:t>
      </w:r>
    </w:p>
    <w:p w:rsidR="00FF2EAA" w:rsidRPr="0024434F" w:rsidRDefault="00AD7F13" w:rsidP="0024434F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Бухгалтерия ежемесячно представляет отчет о расходовании средств, выделенных на осуществление выплаты компенсации по форме в порядке и в сроки, установленные законодательством.</w:t>
      </w:r>
    </w:p>
    <w:sectPr w:rsidR="00FF2EAA" w:rsidRPr="0024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AF" w:rsidRDefault="00A562AF" w:rsidP="00856E51">
      <w:pPr>
        <w:spacing w:after="0" w:line="240" w:lineRule="auto"/>
      </w:pPr>
      <w:r>
        <w:separator/>
      </w:r>
    </w:p>
  </w:endnote>
  <w:endnote w:type="continuationSeparator" w:id="0">
    <w:p w:rsidR="00A562AF" w:rsidRDefault="00A562AF" w:rsidP="0085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AF" w:rsidRDefault="00A562AF" w:rsidP="00856E51">
      <w:pPr>
        <w:spacing w:after="0" w:line="240" w:lineRule="auto"/>
      </w:pPr>
      <w:r>
        <w:separator/>
      </w:r>
    </w:p>
  </w:footnote>
  <w:footnote w:type="continuationSeparator" w:id="0">
    <w:p w:rsidR="00A562AF" w:rsidRDefault="00A562AF" w:rsidP="0085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0D6E"/>
    <w:multiLevelType w:val="multilevel"/>
    <w:tmpl w:val="F396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13"/>
    <w:rsid w:val="000D2A06"/>
    <w:rsid w:val="0024434F"/>
    <w:rsid w:val="00771D8E"/>
    <w:rsid w:val="0077606A"/>
    <w:rsid w:val="00856E51"/>
    <w:rsid w:val="00A562AF"/>
    <w:rsid w:val="00AD7F1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E51"/>
  </w:style>
  <w:style w:type="paragraph" w:styleId="a5">
    <w:name w:val="footer"/>
    <w:basedOn w:val="a"/>
    <w:link w:val="a6"/>
    <w:uiPriority w:val="99"/>
    <w:unhideWhenUsed/>
    <w:rsid w:val="0085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E51"/>
  </w:style>
  <w:style w:type="paragraph" w:styleId="a5">
    <w:name w:val="footer"/>
    <w:basedOn w:val="a"/>
    <w:link w:val="a6"/>
    <w:uiPriority w:val="99"/>
    <w:unhideWhenUsed/>
    <w:rsid w:val="0085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federalnoje/ea-instrukcii/y7w.htm" TargetMode="External"/><Relationship Id="rId13" Type="http://schemas.openxmlformats.org/officeDocument/2006/relationships/hyperlink" Target="http://doy18.edu5gor.ru/index.php/roditelyam/roditelskaya-opla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y18.edu5gor.ru/index.php/roditelyam/roditelskaya-opla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D9A02E6B3E54AB19CF745A2D622F10BD413A0C621CB284E570D6F775Q0B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y18.edu5gor.ru/index.php/roditelyam/roditelskaya-oplata" TargetMode="External"/><Relationship Id="rId10" Type="http://schemas.openxmlformats.org/officeDocument/2006/relationships/hyperlink" Target="consultantplus://offline/ref=BCD9A02E6B3E54AB19CF745A2D622F10BD4135086717B284E570D6F7750073F640A4D7B30ACE9252QBB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CA1DF241717A0EBF4354B1362D80BCE6F379F9213F4C29647FF05984g1EBL" TargetMode="External"/><Relationship Id="rId14" Type="http://schemas.openxmlformats.org/officeDocument/2006/relationships/hyperlink" Target="http://doy18.edu5gor.ru/index.php/roditelyam/roditelskaya-opl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2016-07-21T08:37:00Z</dcterms:created>
  <dcterms:modified xsi:type="dcterms:W3CDTF">2016-10-27T07:14:00Z</dcterms:modified>
</cp:coreProperties>
</file>