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40B" w:rsidRPr="00C7540B" w:rsidRDefault="00C7540B" w:rsidP="00C754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ПРИНЯТО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 w:rsidRPr="00C7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</w:t>
      </w:r>
      <w:r w:rsidRPr="00C7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C7540B" w:rsidRPr="00C7540B" w:rsidRDefault="00062713" w:rsidP="00C754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  о</w:t>
      </w:r>
      <w:r w:rsidR="00C7540B" w:rsidRPr="00C7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бщем собрании                                                      </w:t>
      </w:r>
      <w:r w:rsidR="00C7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    Заведующий МДОУ д/с № 26</w:t>
      </w:r>
    </w:p>
    <w:p w:rsidR="00C7540B" w:rsidRPr="00C7540B" w:rsidRDefault="00C7540B" w:rsidP="00C754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трудового коллектива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                    </w:t>
      </w:r>
      <w:r w:rsidRPr="00C7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«Солнышко» с. Покойного</w:t>
      </w:r>
    </w:p>
    <w:p w:rsidR="00C7540B" w:rsidRDefault="00C7540B" w:rsidP="00C754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Протокол №   </w:t>
      </w:r>
      <w:r w:rsidR="000627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</w:t>
      </w:r>
      <w:r w:rsidRPr="00C7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C7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 М.А. Логачева</w:t>
      </w:r>
    </w:p>
    <w:p w:rsidR="00C7540B" w:rsidRPr="00C7540B" w:rsidRDefault="00C7540B" w:rsidP="00C7540B">
      <w:pPr>
        <w:shd w:val="clear" w:color="auto" w:fill="FFFFFF"/>
        <w:tabs>
          <w:tab w:val="left" w:pos="6255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</w:t>
      </w:r>
      <w:r w:rsidR="0006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0627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05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_»</w:t>
      </w:r>
      <w:r w:rsidR="0006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</w:t>
      </w:r>
      <w:r w:rsidR="000627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02</w:t>
      </w:r>
      <w:r w:rsidR="0006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 20_</w:t>
      </w:r>
      <w:r w:rsidR="000627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_г. </w:t>
      </w:r>
      <w:r w:rsidR="0006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Приказ № _</w:t>
      </w:r>
      <w:r w:rsidR="000627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_ОД  </w:t>
      </w:r>
    </w:p>
    <w:p w:rsidR="00C7540B" w:rsidRDefault="00C7540B" w:rsidP="00C754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  </w:t>
      </w:r>
      <w:r w:rsidR="0006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</w:t>
      </w:r>
      <w:r w:rsidR="000627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="0006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_</w:t>
      </w:r>
      <w:r w:rsidR="000627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02 </w:t>
      </w:r>
      <w:r w:rsidR="000627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 20_</w:t>
      </w:r>
      <w:r w:rsidR="00062713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_г.                                                                             </w:t>
      </w:r>
    </w:p>
    <w:p w:rsidR="00C7540B" w:rsidRPr="00C7540B" w:rsidRDefault="00C7540B" w:rsidP="00C754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СОГЛАСОВАНО</w:t>
      </w:r>
      <w:r w:rsidRPr="00C754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C7540B" w:rsidRDefault="00C7540B" w:rsidP="00C754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Председатель ППО</w:t>
      </w:r>
    </w:p>
    <w:p w:rsidR="00C7540B" w:rsidRDefault="00C7540B" w:rsidP="00C754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МДОУ д/с № 26 «Солнышко»</w:t>
      </w:r>
    </w:p>
    <w:p w:rsidR="00C7540B" w:rsidRPr="00C7540B" w:rsidRDefault="00C7540B" w:rsidP="00C754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 А.В. Борода</w:t>
      </w:r>
    </w:p>
    <w:p w:rsidR="00C7540B" w:rsidRPr="00C7540B" w:rsidRDefault="00C7540B" w:rsidP="00C754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540B" w:rsidRPr="00C7540B" w:rsidRDefault="00C7540B" w:rsidP="00C754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540B" w:rsidRPr="00C7540B" w:rsidRDefault="00C7540B" w:rsidP="00C754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540B" w:rsidRDefault="00C7540B" w:rsidP="00C754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  <w:r w:rsidRPr="00C75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540B" w:rsidRPr="00C7540B" w:rsidRDefault="00C7540B" w:rsidP="00C754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порядке проведения самообследования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C7540B" w:rsidRPr="00C7540B" w:rsidRDefault="00C7540B" w:rsidP="00C7540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муниципальном дошкольном образовательном </w:t>
      </w:r>
      <w:proofErr w:type="gramStart"/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учреждении</w:t>
      </w:r>
      <w:proofErr w:type="gramEnd"/>
      <w:r w:rsidRPr="00C7540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«Детский сад общеразвивающего вида с приоритетным осуществлением  познавательно – речевого развития воспитанников № 26 «Солнышко» села Покойного Буденновского района»</w:t>
      </w:r>
    </w:p>
    <w:p w:rsidR="00C7540B" w:rsidRPr="00C7540B" w:rsidRDefault="00C7540B" w:rsidP="00C754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540B" w:rsidRPr="00C7540B" w:rsidRDefault="00C7540B" w:rsidP="00C754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540B" w:rsidRPr="00C7540B" w:rsidRDefault="00C7540B" w:rsidP="00C754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540B" w:rsidRPr="00C7540B" w:rsidRDefault="00C7540B" w:rsidP="00C754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540B" w:rsidRPr="00C7540B" w:rsidRDefault="00C7540B" w:rsidP="00C754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540B" w:rsidRPr="00C7540B" w:rsidRDefault="00C7540B" w:rsidP="00C754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540B" w:rsidRPr="00C7540B" w:rsidRDefault="00C7540B" w:rsidP="00C754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540B" w:rsidRPr="00C7540B" w:rsidRDefault="00C7540B" w:rsidP="00C754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540B" w:rsidRPr="00C7540B" w:rsidRDefault="00C7540B" w:rsidP="00C754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540B" w:rsidRPr="00C7540B" w:rsidRDefault="00C7540B" w:rsidP="00C754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540B" w:rsidRPr="00C7540B" w:rsidRDefault="00C7540B" w:rsidP="00C754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540B" w:rsidRPr="00C7540B" w:rsidRDefault="00C7540B" w:rsidP="00C754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C7540B" w:rsidRPr="00C7540B" w:rsidRDefault="00C7540B" w:rsidP="00C754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5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062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с</w:t>
      </w:r>
      <w:bookmarkStart w:id="0" w:name="_GoBack"/>
      <w:bookmarkEnd w:id="0"/>
      <w:r w:rsidR="000627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Покойное. 2018г. </w:t>
      </w:r>
    </w:p>
    <w:p w:rsidR="00F66B2E" w:rsidRPr="00C7540B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</w:t>
      </w: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Настоящее Положение разработано в соответствии с приказом </w:t>
      </w:r>
      <w:proofErr w:type="spellStart"/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Минобрнауки</w:t>
      </w:r>
      <w:proofErr w:type="spellEnd"/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России от 14 июня 2013 г. N 462 "Об утверждении Порядка проведения самообследования образовательной организацией", Уставом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дошкольного образовательного учреждения</w:t>
      </w:r>
      <w:r w:rsidRPr="00C7540B">
        <w:rPr>
          <w:rFonts w:ascii="Times New Roman" w:eastAsia="Times New Roman" w:hAnsi="Times New Roman"/>
          <w:sz w:val="28"/>
          <w:szCs w:val="28"/>
          <w:lang w:eastAsia="ru-RU"/>
        </w:rPr>
        <w:t xml:space="preserve"> «Детский сад общеразвивающего вида с приоритетным осуществлением  познавательно – речевого развития воспитанников № 26 «Солнышко» села Покойного Буденновского района»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устанавливает правила подготовки и организации проведения самообследования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дошкольного образовательного учреждения</w:t>
      </w:r>
      <w:r w:rsidRPr="00C7540B">
        <w:rPr>
          <w:rFonts w:ascii="Times New Roman" w:eastAsia="Times New Roman" w:hAnsi="Times New Roman"/>
          <w:sz w:val="28"/>
          <w:szCs w:val="28"/>
          <w:lang w:eastAsia="ru-RU"/>
        </w:rPr>
        <w:t xml:space="preserve"> «Детский сад общеразвивающего</w:t>
      </w:r>
      <w:proofErr w:type="gramEnd"/>
      <w:r w:rsidRPr="00C7540B">
        <w:rPr>
          <w:rFonts w:ascii="Times New Roman" w:eastAsia="Times New Roman" w:hAnsi="Times New Roman"/>
          <w:sz w:val="28"/>
          <w:szCs w:val="28"/>
          <w:lang w:eastAsia="ru-RU"/>
        </w:rPr>
        <w:t xml:space="preserve"> вида с приоритетным осуществлением  познавательно – речевого развития воспитанников № 26 «Солнышко» села Покойного Буденновского района»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754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66B2E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(далее - организация). </w:t>
      </w:r>
    </w:p>
    <w:p w:rsidR="00F66B2E" w:rsidRPr="00F66B2E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1. Общие положения</w:t>
      </w:r>
    </w:p>
    <w:p w:rsidR="00F66B2E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1.1. Целями проведения самообследования являются обеспечение доступности и открытости информации о состоянии образовательной деятельности организации, а также подготовка отчета о результатах самообследования (далее - отчет). </w:t>
      </w:r>
    </w:p>
    <w:p w:rsidR="00F66B2E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1.2. Самообследование проводится организацией ежегодно. </w:t>
      </w:r>
    </w:p>
    <w:p w:rsidR="00F66B2E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1.3. Процедура самообследования включает в себя следующие этапы: </w:t>
      </w:r>
    </w:p>
    <w:p w:rsidR="00F66B2E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планирование и подготовка работ по самообследованию;</w:t>
      </w:r>
    </w:p>
    <w:p w:rsidR="00F66B2E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организация и проведение самообследования; </w:t>
      </w:r>
    </w:p>
    <w:p w:rsidR="00F66B2E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обобщение полученных результатов и на их основе формирование отчета;</w:t>
      </w:r>
    </w:p>
    <w:p w:rsidR="00F66B2E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рассмотрение отчета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органом управления организации, к компетенции которого относится  решение данного вопроса.</w:t>
      </w:r>
    </w:p>
    <w:p w:rsidR="00F66B2E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1.4. Сроки, форма проведения самообследования, состав лиц, привлекаемых для его проведения, определяются организацией самостоятельно в порядке, установленном настоящи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 Положением.</w:t>
      </w:r>
    </w:p>
    <w:p w:rsidR="00F66B2E" w:rsidRPr="00F66B2E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66B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2. Планирование и подготовка работ по самообследованию </w:t>
      </w:r>
    </w:p>
    <w:p w:rsidR="0094347D" w:rsidRDefault="00F66B2E" w:rsidP="0094347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2.1. Самообследование проводится по решению </w:t>
      </w:r>
      <w:r w:rsidR="009434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органом управления организации, к компетенции которого относится  решение данного вопроса.</w:t>
      </w:r>
    </w:p>
    <w:p w:rsidR="00C37C20" w:rsidRDefault="00C37C20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2.2. Руководитель организации (заведующий)</w:t>
      </w:r>
      <w:r w:rsidR="00F66B2E"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издает приказ о порядке, сроках проведения самообследования и составе лиц по проведению самообследования (далее - рабочая группа). 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2.3. Председателем рабочей г</w:t>
      </w:r>
      <w:r w:rsidR="00C37C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руппы является заведующий</w:t>
      </w: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2.4. В состав рабочей группы включаются: [вписать </w:t>
      </w:r>
      <w:proofErr w:type="gramStart"/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нужное</w:t>
      </w:r>
      <w:proofErr w:type="gramEnd"/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]. 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2.5. При подготовке к проведению самообследования председатель рабочей группы проводит организационное подготовительное совещание с членами рабочей группы, на котором: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рассматривается и утверждается план проведения самообследования;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за каждым членом рабочей группы закрепляются направления работы организации, подлежащие изучению в процессе самообследования;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уточняются вопросы, подлежащие изучению и оценке в ходе самообследования;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определяются сроки предварительного и окончательного рассмотрения результатов самообследования; 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- назначаются ответственные лица за координацию работ по самообследованию и за свод и оформление результатов самообследования. 2.6. В план проведения самообследования включаются: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проведение оценки воспитательно-образовательной деятельности, структуры управления организации, содержания и качества подготовки воспитанников, организации воспитательно-образовательного процесса, качества кадрового, учебно-методического, информационного обеспечения, материально-технической базы, функционирования внутренней системы оценки качества образования, медицинского обеспечения, организации питания; 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анализ показателей деятельности организации. </w:t>
      </w:r>
    </w:p>
    <w:p w:rsidR="00C37C20" w:rsidRP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3. Организация и проведение самообследования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3.1. Организация самообследования осуществляется в соответствии с планом по его проведению, который принимается решением рабочей группы. 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3.2. При проведении оценки образовательной деятельности: 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дается развернутая характеристика и оценка включенных в план самообследования направлений и вопросов;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дается общая характеристика организации; 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представляется информация о наличии правоустанавливающих документов [лицензия на </w:t>
      </w:r>
      <w:proofErr w:type="gramStart"/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право ведения</w:t>
      </w:r>
      <w:proofErr w:type="gramEnd"/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образовательной деятельности, свидетельство о внесении записи в ЕГРЮЛ, устав и др.];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представляется информация о документации организации [договоры с родителями, личные дела </w:t>
      </w:r>
      <w:proofErr w:type="gramStart"/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рабочие программы, учебный план и др.]; 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представляется информация о документации организации, касающейся трудовых отношений [книги учета личного состава, трудовые договоры с работниками, коллективный договор, правила внутреннего трудового распорядка и др.].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3.3. При проведении оценки системы управления организации: 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дается характеристика сложившейся в организации системы управления;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дается оценка результативности и эффективности действующей в организации системы управления; 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дается оценка обеспечения координации деятельности педагогической, медицинской и психологической работы в организации;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дается оценка социальной работы организации (работа педагога-психолога); - дается оценка взаимодействия семьи и организации; 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дается оценка организации работы по предоставлению льгот [наличие нормативной базы, соблюдение законодательных норм и др.]. 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3.4. При проведении оценки содержания и качества подготовки </w:t>
      </w:r>
      <w:proofErr w:type="gramStart"/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анализируется и оценивается состояние воспитательной работы;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анализируется и оценивается состояние дополнительного образования;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проводится анализ работы по изучению мнения участников образовательных отношений о деятельности организации;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проводится анализ и дается оценка качеству подготовки </w:t>
      </w:r>
      <w:proofErr w:type="gramStart"/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3.5. При проведении оценки организации учебного процесса анализируются и оцениваются: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учебный план организации, его структура, характеристика, выполнение;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анализ нагрузки </w:t>
      </w:r>
      <w:proofErr w:type="gramStart"/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анализ форм работы с </w:t>
      </w:r>
      <w:proofErr w:type="gramStart"/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обучающимися</w:t>
      </w:r>
      <w:proofErr w:type="gramEnd"/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имеющими особые образовательные потребности;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сведения о наполняемости групп;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организация </w:t>
      </w:r>
      <w:proofErr w:type="gramStart"/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обучения по программам</w:t>
      </w:r>
      <w:proofErr w:type="gramEnd"/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специального (коррекционного) обучения; 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3.6. При проведении оценки качества кадрового обеспечения анализируется и оценивается: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профессиональный уровень кадров;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количество педагогических работников, обучающихся в ВУЗах, имеющих ученую степень, ученое звание, укомплектованность организации кадрами;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система работы по повышению квалификации и переподготовке педагогических работников и ее резуль</w:t>
      </w:r>
      <w:r w:rsidR="00C37C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тативность; 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3.7. При проведении оценки качества учебно-методического обеспечения анализируется и оценивается: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система методической работы организации;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содержание экспериментальной и инновационной деятельности;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использование и совершенствование образовательных технологий, в т. ч. дис</w:t>
      </w:r>
      <w:r w:rsidR="00C37C2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танционных; 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3.8. При проведении оценки качества библиотечно-информационного обеспечения анализируется и оценивается: 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обеспеченность учебной, учебно-методической и художественной литературой;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общее количество единиц хранения фонда библиотеки;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[иные показатели]. 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3.9. При проведении оценки качества материально-технической базы анализируется и оценивается: 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состояние и использование материально-технической базы [сведения о наличии зданий и помещений для организации образовательной деятельности и др.];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соблюдение в организации мер противопожарной и антитеррористической безопасности [наличие автоматической пожарной сигнализации, средств пожаротушения, тревожной кнопки, камер слежения, договоров на обслуживание с соответствующими организациями и др.];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состояние территории организации [состояние ограждения и освещение участка, наличие и состояние необходимых знаков дорожного движения и др.] 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3.10. При оценке качества медицинского обеспечения образовательной организации, системы охраны здоровья воспитанников анализируется и оценивается: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медицинское обслуживание, условия для оздоровительной работы;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 - наличие медицинского кабинета, соответствие его действующим санитарным правилам;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регулярность прохождения сотрудниками организации медицинских осмотров;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анализ заболеваемости воспитанников;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сведения о случаях травматизма среди воспитанников;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сбалансированность расписания с точки зрения соблюдения санитарных норм 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[иные показатели].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3.11. При оценке качества организации питания анализируется и оценивается: 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работа администрации по </w:t>
      </w:r>
      <w:proofErr w:type="gramStart"/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контролю за</w:t>
      </w:r>
      <w:proofErr w:type="gramEnd"/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качеством приготовления пищи; 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договоры с поставщиками продуктов; 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качество питания;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наличие необходимой документации; 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[иные показатели]. 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3.12. При проведении </w:t>
      </w:r>
      <w:proofErr w:type="gramStart"/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оценки функционирования внутренней системы оценки качества образования</w:t>
      </w:r>
      <w:proofErr w:type="gramEnd"/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анализируется и оценивается: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наличие документов, регламентирующих функционирование внутренней системы оценки качества образования;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наличие лица, ответственного за организацию </w:t>
      </w:r>
      <w:proofErr w:type="gramStart"/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функционирования внутренней системы оценки качества образования</w:t>
      </w:r>
      <w:proofErr w:type="gramEnd"/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план работы организации по обеспечению </w:t>
      </w:r>
      <w:proofErr w:type="gramStart"/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функционирования внутренней системы оценки качества образования</w:t>
      </w:r>
      <w:proofErr w:type="gramEnd"/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его выполнение;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информированность участников образовательных отношений о функционировании внутренней системы оценки качества образования; 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[иные показатели].</w:t>
      </w:r>
    </w:p>
    <w:p w:rsidR="00C37C20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F66B2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4. Обобщение полученных результатов и формирование отчета</w:t>
      </w: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94347D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4.1. Информация, полученная в результате сбора сведений в соответствии с утвержденным планом самообследования, членами рабочей группы передается лицу, ответственному за свод и оформление результатов самообследования организации, не </w:t>
      </w:r>
      <w:proofErr w:type="gramStart"/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позднее</w:t>
      </w:r>
      <w:proofErr w:type="gramEnd"/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чем за [срок] до предварительного рассмотрения рабочей группы результатов самообследования.</w:t>
      </w:r>
    </w:p>
    <w:p w:rsidR="0094347D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4.2. Лицо, ответственное за свод и оформление результатов самообследования организации, обобщает полученные данные и оформляет их в виде отчета.</w:t>
      </w:r>
    </w:p>
    <w:p w:rsidR="0094347D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4.3. Отчет включает аналитическую часть и результаты анализа показателей деятельности организации.</w:t>
      </w:r>
    </w:p>
    <w:p w:rsidR="0094347D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4.4. На предварительном рассмотрении отчета рабочей группой уточняются отдельные вопросы, высказываются мнения о необходимости сбора дополнительной информации, обсуждаются выводы и предложения по итогам самообследования.</w:t>
      </w:r>
    </w:p>
    <w:p w:rsidR="0094347D" w:rsidRPr="0094347D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4.5. После окончательного рассмотрения результатов самообследования итоговая форма отче</w:t>
      </w:r>
      <w:r w:rsidR="009434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 направляется на рассмотрение в отдел образования Буденновского муниципального района.</w:t>
      </w:r>
    </w:p>
    <w:p w:rsidR="0094347D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4.6. От</w:t>
      </w:r>
      <w:r w:rsidR="009434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чет утверждается приказом руководителя организации (заведующим) </w:t>
      </w: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заверяется печатью организации.</w:t>
      </w:r>
    </w:p>
    <w:p w:rsidR="00F66B2E" w:rsidRPr="00F66B2E" w:rsidRDefault="00F66B2E" w:rsidP="00F66B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4.7. Отчет размещается в сети Интернет на официальном сайт</w:t>
      </w:r>
      <w:r w:rsidR="009434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 и направляется учредителю </w:t>
      </w:r>
      <w:r w:rsidRPr="00F66B2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- не поздн</w:t>
      </w:r>
      <w:r w:rsidR="009434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ее 20 апреля текущего года.</w:t>
      </w:r>
    </w:p>
    <w:p w:rsidR="00FF2EAA" w:rsidRPr="00F66B2E" w:rsidRDefault="00FF2EAA" w:rsidP="00F66B2E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F2EAA" w:rsidRPr="00F66B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23153"/>
    <w:multiLevelType w:val="multilevel"/>
    <w:tmpl w:val="18F6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B195D"/>
    <w:multiLevelType w:val="multilevel"/>
    <w:tmpl w:val="9AA41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7D19AF"/>
    <w:multiLevelType w:val="multilevel"/>
    <w:tmpl w:val="12407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094573"/>
    <w:multiLevelType w:val="multilevel"/>
    <w:tmpl w:val="0292F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5855B3"/>
    <w:multiLevelType w:val="multilevel"/>
    <w:tmpl w:val="F3E43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992926"/>
    <w:multiLevelType w:val="multilevel"/>
    <w:tmpl w:val="ADFAE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17679D"/>
    <w:multiLevelType w:val="multilevel"/>
    <w:tmpl w:val="8EFE2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5162640"/>
    <w:multiLevelType w:val="multilevel"/>
    <w:tmpl w:val="5E72B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CA140A"/>
    <w:multiLevelType w:val="multilevel"/>
    <w:tmpl w:val="111CB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6545317"/>
    <w:multiLevelType w:val="multilevel"/>
    <w:tmpl w:val="D826A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5"/>
  </w:num>
  <w:num w:numId="3">
    <w:abstractNumId w:val="3"/>
    <w:lvlOverride w:ilvl="0">
      <w:startOverride w:val="2"/>
    </w:lvlOverride>
  </w:num>
  <w:num w:numId="4">
    <w:abstractNumId w:val="0"/>
  </w:num>
  <w:num w:numId="5">
    <w:abstractNumId w:val="4"/>
  </w:num>
  <w:num w:numId="6">
    <w:abstractNumId w:val="6"/>
  </w:num>
  <w:num w:numId="7">
    <w:abstractNumId w:val="1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40B"/>
    <w:rsid w:val="00062713"/>
    <w:rsid w:val="0094347D"/>
    <w:rsid w:val="00C37C20"/>
    <w:rsid w:val="00C7540B"/>
    <w:rsid w:val="00F66B2E"/>
    <w:rsid w:val="00FF2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7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1652</Words>
  <Characters>9418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2018-10-29T11:31:00Z</dcterms:created>
  <dcterms:modified xsi:type="dcterms:W3CDTF">2018-10-29T12:18:00Z</dcterms:modified>
</cp:coreProperties>
</file>