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1A3" w:rsidRPr="007301A3" w:rsidRDefault="007301A3" w:rsidP="007301A3">
      <w:pPr>
        <w:jc w:val="center"/>
        <w:rPr>
          <w:rFonts w:ascii="Times New Roman" w:eastAsia="Calibri" w:hAnsi="Times New Roman"/>
        </w:rPr>
      </w:pPr>
    </w:p>
    <w:p w:rsidR="007301A3" w:rsidRPr="007301A3" w:rsidRDefault="007301A3" w:rsidP="007301A3">
      <w:pPr>
        <w:suppressAutoHyphens/>
        <w:jc w:val="right"/>
        <w:rPr>
          <w:rFonts w:ascii="Times New Roman" w:eastAsia="Times New Roman" w:hAnsi="Times New Roman" w:cs="Calibri"/>
          <w:lang w:eastAsia="ar-SA"/>
        </w:rPr>
      </w:pPr>
      <w:r w:rsidRPr="007301A3">
        <w:rPr>
          <w:rFonts w:ascii="Times New Roman" w:eastAsia="Times New Roman" w:hAnsi="Times New Roman" w:cs="Calibri"/>
          <w:lang w:eastAsia="ar-SA"/>
        </w:rPr>
        <w:t>Приложение 1</w:t>
      </w:r>
    </w:p>
    <w:p w:rsidR="007301A3" w:rsidRPr="007301A3" w:rsidRDefault="007301A3" w:rsidP="007301A3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301A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План-график сопровождения введения федерального государственного образовательного стандарта</w:t>
      </w:r>
    </w:p>
    <w:p w:rsidR="007301A3" w:rsidRPr="007301A3" w:rsidRDefault="007301A3" w:rsidP="007301A3">
      <w:pPr>
        <w:suppressAutoHyphens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301A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дошкольного  образования </w:t>
      </w:r>
    </w:p>
    <w:p w:rsidR="007301A3" w:rsidRPr="007301A3" w:rsidRDefault="007301A3" w:rsidP="007301A3">
      <w:pPr>
        <w:suppressAutoHyphens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tbl>
      <w:tblPr>
        <w:tblW w:w="1493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954"/>
        <w:gridCol w:w="7074"/>
        <w:gridCol w:w="1800"/>
        <w:gridCol w:w="1980"/>
        <w:gridCol w:w="3130"/>
      </w:tblGrid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№</w:t>
            </w:r>
          </w:p>
          <w:p w:rsidR="007301A3" w:rsidRPr="007301A3" w:rsidRDefault="007301A3" w:rsidP="007301A3">
            <w:pPr>
              <w:suppressAutoHyphens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proofErr w:type="spellStart"/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п</w:t>
            </w:r>
            <w:proofErr w:type="gramStart"/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.п</w:t>
            </w:r>
            <w:proofErr w:type="spellEnd"/>
            <w:proofErr w:type="gramEnd"/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Ответственные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Планируемый результат деятельности</w:t>
            </w:r>
          </w:p>
        </w:tc>
      </w:tr>
      <w:tr w:rsidR="007301A3" w:rsidRPr="007301A3" w:rsidTr="00F9750B">
        <w:trPr>
          <w:trHeight w:val="283"/>
        </w:trPr>
        <w:tc>
          <w:tcPr>
            <w:tcW w:w="1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1. Нормативно-правовое обеспечение реализации ФГОС НОО</w:t>
            </w:r>
          </w:p>
        </w:tc>
      </w:tr>
      <w:tr w:rsidR="007301A3" w:rsidRPr="007301A3" w:rsidTr="00F9750B">
        <w:trPr>
          <w:trHeight w:val="83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1.1.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Разработка и утверждение плана-графика реализации ФГОС ДО на 2014-1015  учебный год; принятие приказа «Об утверждении плана-графика введения 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на 2014 – 2015 учебный  год».</w:t>
            </w:r>
            <w:bookmarkStart w:id="0" w:name="YANDEX_84"/>
            <w:bookmarkEnd w:id="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Февраль  2014г.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Члены рабочей группы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План-график, приказ об утверждении.</w:t>
            </w:r>
          </w:p>
        </w:tc>
      </w:tr>
      <w:tr w:rsidR="007301A3" w:rsidRPr="007301A3" w:rsidTr="00F9750B">
        <w:trPr>
          <w:trHeight w:val="83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1.2.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Анализ исполнения  нормативных документов федерального, регионального, муниципального уровней; корректировка и внесение изменений в нормативно-правовые документы на 2014 – 2015 учебный год,  принятие новых документов.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Члены рабочей группы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Изменения в нормативные документы; новые нормативные документы</w:t>
            </w:r>
          </w:p>
        </w:tc>
      </w:tr>
      <w:tr w:rsidR="007301A3" w:rsidRPr="007301A3" w:rsidTr="00F9750B">
        <w:trPr>
          <w:trHeight w:val="61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1.3.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Отслеживание исполнения нормативно – правовых документов, принятых к исполнению (сайт Министерства образования РФ и Ставропольского  края)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Справка</w:t>
            </w:r>
          </w:p>
        </w:tc>
      </w:tr>
      <w:tr w:rsidR="007301A3" w:rsidRPr="007301A3" w:rsidTr="00F9750B">
        <w:trPr>
          <w:trHeight w:val="71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1.4.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Подведение итогов работы по введению  ФГОС  за прошедший  год на педагогическом совете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Май 2015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Педагогический совет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Протокол педагогического совета</w:t>
            </w:r>
          </w:p>
        </w:tc>
      </w:tr>
      <w:tr w:rsidR="007301A3" w:rsidRPr="007301A3" w:rsidTr="00F9750B">
        <w:trPr>
          <w:trHeight w:val="253"/>
        </w:trPr>
        <w:tc>
          <w:tcPr>
            <w:tcW w:w="1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2. Организационное обеспечение реализации ФГОС НОО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2.1.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Организация участия ДОУ в </w:t>
            </w:r>
            <w:proofErr w:type="spell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самоэкспертизе</w:t>
            </w:r>
            <w:proofErr w:type="spell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, внешней экспертизе: 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- разработанных </w:t>
            </w: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локальных актов</w:t>
            </w: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, утверждённых в период реализации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- качества содержания ООП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анализ деятельности и принятие управленческих решений.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Члены рабочей группы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Аналитическая справка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2.3.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Организация изучения опыта  внедрения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 в   других регионах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Распространение изученного опыта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2.4.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Организация и проведение семинаров, мастер-классов  для педагогов в логике личностного развития 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Заведующий, старший воспитатель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Положения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Приказы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7301A3" w:rsidRPr="007301A3" w:rsidTr="00F9750B">
        <w:tc>
          <w:tcPr>
            <w:tcW w:w="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2.5.</w:t>
            </w:r>
          </w:p>
        </w:tc>
        <w:tc>
          <w:tcPr>
            <w:tcW w:w="7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Организация совместных мероприятий с СОШ</w:t>
            </w:r>
          </w:p>
          <w:p w:rsidR="007301A3" w:rsidRPr="007301A3" w:rsidRDefault="007301A3" w:rsidP="007301A3">
            <w:pPr>
              <w:suppressAutoHyphens/>
              <w:spacing w:line="200" w:lineRule="atLeast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- составление плана взаимодействия на 2013-2014 учебный год с включением проработки преемственности ФГОС ОО и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</w:p>
          <w:p w:rsidR="007301A3" w:rsidRPr="007301A3" w:rsidRDefault="007301A3" w:rsidP="007301A3">
            <w:pPr>
              <w:suppressAutoHyphens/>
              <w:snapToGrid w:val="0"/>
              <w:spacing w:line="200" w:lineRule="atLeast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lastRenderedPageBreak/>
              <w:t xml:space="preserve">-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lastRenderedPageBreak/>
              <w:t>01.09.14г.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План работы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lastRenderedPageBreak/>
              <w:t>2.6.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Предоставление заявки на курсы повышения квалификации педагогических работников ДОУ по вопросам реализации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План - график повышения квалификации педагогических работников ДОУ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2.7.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Организация проведения мониторинга готовности педагогических работников к работе  по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(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стартовая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диагностика)  и последующих мониторинговых процедур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Сентябрь – октябрь 2014 –  май 2015г.г.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Рекомендации, приказ о диагностике.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2.8.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Анкетирование родителей (выяснение мнения родителей о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Октябрь 2014г.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Аналитическая справка </w:t>
            </w:r>
          </w:p>
        </w:tc>
      </w:tr>
      <w:tr w:rsidR="007301A3" w:rsidRPr="007301A3" w:rsidTr="00F9750B">
        <w:tc>
          <w:tcPr>
            <w:tcW w:w="1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 xml:space="preserve">3. Кадровое и научно-методическое обеспечение реализации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ДО</w:t>
            </w:r>
            <w:proofErr w:type="gramEnd"/>
          </w:p>
        </w:tc>
      </w:tr>
      <w:tr w:rsidR="007301A3" w:rsidRPr="007301A3" w:rsidTr="00F9750B">
        <w:trPr>
          <w:trHeight w:val="56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3.1.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Повышение профессионального уровня  педагогических кадров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через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>: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- курсы повышения квалификации педагогических работников по вопросам реализации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- организация педагогических чтений «Реализация  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: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практический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опыт, перспективы деятельности»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Приказы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Аналитические таблицы</w:t>
            </w:r>
          </w:p>
        </w:tc>
      </w:tr>
      <w:tr w:rsidR="007301A3" w:rsidRPr="007301A3" w:rsidTr="00F9750B">
        <w:trPr>
          <w:trHeight w:val="148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3.2.</w:t>
            </w:r>
          </w:p>
          <w:p w:rsidR="007301A3" w:rsidRPr="007301A3" w:rsidRDefault="007301A3" w:rsidP="007301A3">
            <w:pPr>
              <w:suppressAutoHyphens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uppressAutoHyphens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Изучение, обсуждение и реализация  методических рекомендаций, информационно-методических писем федерального, регионального и муниципального уровня по вопросам введения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В течение учебного года</w:t>
            </w:r>
          </w:p>
          <w:p w:rsidR="007301A3" w:rsidRPr="007301A3" w:rsidRDefault="007301A3" w:rsidP="007301A3">
            <w:pPr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Выполнение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методических</w:t>
            </w:r>
            <w:proofErr w:type="gramEnd"/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рекомендаций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3.3.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Повышение  знаний ФГОС педагогических работников  через самообразование.</w:t>
            </w:r>
          </w:p>
          <w:p w:rsidR="007301A3" w:rsidRPr="007301A3" w:rsidRDefault="007301A3" w:rsidP="007301A3">
            <w:pPr>
              <w:suppressAutoHyphens/>
              <w:ind w:left="34" w:hanging="34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В течение учебного года 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Заведующий, старший воспитатель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Выполнение педагогами практических заданий 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3.4.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Работа с учебно-методической базой ДОУ в соответствии с Программой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-определение соответствия методических комплексов, рабочих программ, ООП требованиям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>;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- внесение новых методических рекомендаций - корректировка ООП, рабочих программ.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Август 2014г.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Заведующий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Утверждённые рабочие программы</w:t>
            </w:r>
          </w:p>
          <w:p w:rsidR="007301A3" w:rsidRPr="007301A3" w:rsidRDefault="007301A3" w:rsidP="007301A3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7301A3" w:rsidRPr="007301A3" w:rsidTr="00F9750B">
        <w:trPr>
          <w:trHeight w:val="177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lastRenderedPageBreak/>
              <w:t>3.5.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Взаимодействие в рамках ресурсных центров с </w:t>
            </w:r>
            <w:proofErr w:type="spell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МКЦиСПО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Октябрь 2014-</w:t>
            </w:r>
          </w:p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май 2015г.г.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Методист </w:t>
            </w:r>
            <w:proofErr w:type="spell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МКЦиСПО</w:t>
            </w:r>
            <w:proofErr w:type="spellEnd"/>
            <w:r w:rsidRPr="007301A3">
              <w:rPr>
                <w:rFonts w:ascii="Times New Roman" w:eastAsia="Times New Roman" w:hAnsi="Times New Roman" w:cs="Calibri"/>
                <w:lang w:eastAsia="ar-SA"/>
              </w:rPr>
              <w:t>, заведующий, старший воспитатель.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Накопление опыта</w:t>
            </w:r>
          </w:p>
        </w:tc>
      </w:tr>
      <w:tr w:rsidR="007301A3" w:rsidRPr="007301A3" w:rsidTr="00F9750B">
        <w:trPr>
          <w:trHeight w:val="114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3.6.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Изучение и распространение опыта педагогов ОУ по введению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>:</w:t>
            </w:r>
          </w:p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-представление материалов в методическую копилку сайта ДОУ.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Заведующий, старший воспитатель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Распространение опыта</w:t>
            </w:r>
          </w:p>
        </w:tc>
      </w:tr>
      <w:tr w:rsidR="007301A3" w:rsidRPr="007301A3" w:rsidTr="00F9750B">
        <w:trPr>
          <w:trHeight w:val="59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3.7.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>Составление прогноза обеспечения кадрами ДОУ на  2016 год и перспективу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Март 2015г.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Информационная таблица</w:t>
            </w:r>
          </w:p>
        </w:tc>
      </w:tr>
      <w:tr w:rsidR="007301A3" w:rsidRPr="007301A3" w:rsidTr="00F9750B">
        <w:trPr>
          <w:trHeight w:val="71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3.8.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Контроль: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- выполнения плана-графика реализации ФГОС ДО в 2014-2015 учебном  году;</w:t>
            </w:r>
            <w:proofErr w:type="gramEnd"/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- выполнения плана – графика прохождения курсовой подготовки;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- заказа и закупки  методической литературы;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Диагностика результатов повышения квалификации: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- проведение мониторинга  результативности и эффективности повышения квалификации педагогических работников путем курсовой подготовки,  самообразования, системы участия в методических мероприятиях и  конкурсах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График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Справка</w:t>
            </w:r>
          </w:p>
        </w:tc>
      </w:tr>
      <w:tr w:rsidR="007301A3" w:rsidRPr="007301A3" w:rsidTr="00F9750B">
        <w:tc>
          <w:tcPr>
            <w:tcW w:w="1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4. Информационное обеспечение реализации ФГОС НОО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4.1.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9" w:firstLine="384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Изучение информационно-методических журналов «Современное дошкольное образование», «Дошкольное воспитание», «Управление ДОУ» </w:t>
            </w:r>
          </w:p>
          <w:p w:rsidR="007301A3" w:rsidRPr="007301A3" w:rsidRDefault="007301A3" w:rsidP="007301A3">
            <w:pPr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Изучение информации на сайтах Министерства образования РФ и Ставропольского  края 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Заведующий, старший воспитатель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Составление банка данных педагогического опыта 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4.2.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numPr>
                <w:ilvl w:val="0"/>
                <w:numId w:val="2"/>
              </w:numPr>
              <w:suppressAutoHyphens/>
              <w:snapToGrid w:val="0"/>
              <w:spacing w:after="200" w:line="276" w:lineRule="auto"/>
              <w:ind w:left="39" w:firstLine="321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Работа с информационными материалами на сайте по вопросам  реализации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>;</w:t>
            </w:r>
          </w:p>
          <w:p w:rsidR="007301A3" w:rsidRPr="007301A3" w:rsidRDefault="007301A3" w:rsidP="007301A3">
            <w:pPr>
              <w:numPr>
                <w:ilvl w:val="0"/>
                <w:numId w:val="2"/>
              </w:numPr>
              <w:suppressAutoHyphens/>
              <w:spacing w:after="200" w:line="276" w:lineRule="auto"/>
              <w:ind w:left="-103" w:firstLine="463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Наполнение и своевременное обновление раздела «ФГОС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» на сайте ДОУ: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Заведующий, ответственный за сайт ДОУ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Информация на сайте  ОУ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7301A3" w:rsidRPr="007301A3" w:rsidTr="00F9750B">
        <w:trPr>
          <w:trHeight w:val="39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lastRenderedPageBreak/>
              <w:t>4.3.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Публичный отчёт о реализации плана введения 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;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Апрель 2015г.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Публичный отчет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4.4.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Проведение родительских собраний для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родителей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будущих первоклассников:</w:t>
            </w:r>
          </w:p>
          <w:p w:rsidR="007301A3" w:rsidRPr="007301A3" w:rsidRDefault="007301A3" w:rsidP="007301A3">
            <w:pPr>
              <w:numPr>
                <w:ilvl w:val="0"/>
                <w:numId w:val="3"/>
              </w:numPr>
              <w:tabs>
                <w:tab w:val="left" w:pos="1026"/>
              </w:tabs>
              <w:suppressAutoHyphens/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Знакомство с ФГОС НОО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Апрель-Май 2015г.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Заведующий, учитель начальных классов 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Протоколы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7301A3" w:rsidRPr="007301A3" w:rsidTr="00F9750B">
        <w:trPr>
          <w:trHeight w:val="60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4.5.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Мониторинг родителей удовлетворённости регламентированной и нерегламентированной деятельности детей, результатами, дополнительного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Май 2015г.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Педагоги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Анализ мониторинга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4.6.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Информационный стенд  о введении и реализации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Заведующий, старший воспитатель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tabs>
                <w:tab w:val="left" w:pos="2055"/>
              </w:tabs>
              <w:suppressAutoHyphens/>
              <w:snapToGrid w:val="0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Стенд</w:t>
            </w:r>
          </w:p>
        </w:tc>
      </w:tr>
      <w:tr w:rsidR="007301A3" w:rsidRPr="007301A3" w:rsidTr="00F9750B">
        <w:trPr>
          <w:trHeight w:val="98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4.7.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Контроль: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- выполнения плана-графика реализации введения ФГОС ДО  в 2014-2015  учебном  году.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Заведующий, старший воспитатель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Справка</w:t>
            </w:r>
          </w:p>
        </w:tc>
      </w:tr>
      <w:tr w:rsidR="007301A3" w:rsidRPr="007301A3" w:rsidTr="00F9750B">
        <w:tc>
          <w:tcPr>
            <w:tcW w:w="14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b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b/>
                <w:lang w:eastAsia="ar-SA"/>
              </w:rPr>
              <w:t>5. Финансовое обеспечение реализации ФГОС НОО</w:t>
            </w:r>
          </w:p>
        </w:tc>
      </w:tr>
      <w:tr w:rsidR="007301A3" w:rsidRPr="007301A3" w:rsidTr="00F9750B">
        <w:trPr>
          <w:trHeight w:val="171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5.1.</w:t>
            </w:r>
          </w:p>
          <w:p w:rsidR="007301A3" w:rsidRPr="007301A3" w:rsidRDefault="007301A3" w:rsidP="007301A3">
            <w:pPr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tabs>
                <w:tab w:val="left" w:pos="5460"/>
              </w:tabs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Анализ:</w:t>
            </w:r>
          </w:p>
          <w:p w:rsidR="007301A3" w:rsidRPr="007301A3" w:rsidRDefault="007301A3" w:rsidP="007301A3">
            <w:pPr>
              <w:tabs>
                <w:tab w:val="left" w:pos="5460"/>
              </w:tabs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- материально-технической базы ДОУ для необходимости обеспечения условий реализации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 в 2014-2015 </w:t>
            </w:r>
            <w:proofErr w:type="spell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у.г</w:t>
            </w:r>
            <w:proofErr w:type="spellEnd"/>
            <w:r w:rsidRPr="007301A3">
              <w:rPr>
                <w:rFonts w:ascii="Times New Roman" w:eastAsia="Times New Roman" w:hAnsi="Times New Roman" w:cs="Calibri"/>
                <w:lang w:eastAsia="ar-SA"/>
              </w:rPr>
              <w:t>.</w:t>
            </w:r>
          </w:p>
          <w:p w:rsidR="007301A3" w:rsidRPr="007301A3" w:rsidRDefault="007301A3" w:rsidP="007301A3">
            <w:pPr>
              <w:tabs>
                <w:tab w:val="left" w:pos="5460"/>
              </w:tabs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- анализ работы Интернет-ресурсов;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- обеспеченности  методической литературой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май-август 2015г.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  <w:p w:rsidR="007301A3" w:rsidRPr="007301A3" w:rsidRDefault="007301A3" w:rsidP="007301A3">
            <w:pPr>
              <w:suppressAutoHyphens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  <w:p w:rsidR="007301A3" w:rsidRPr="007301A3" w:rsidRDefault="007301A3" w:rsidP="007301A3">
            <w:pPr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Аналитические справки</w:t>
            </w:r>
          </w:p>
          <w:p w:rsidR="007301A3" w:rsidRPr="007301A3" w:rsidRDefault="007301A3" w:rsidP="007301A3">
            <w:pPr>
              <w:spacing w:after="200" w:line="276" w:lineRule="auto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5.2.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Приобретение методической литературы  и методических  пособий, используемые в образовательном процессе ДОУ в соответствии с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Заведующий,  педагоги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Заказ</w:t>
            </w: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5.4.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Подготовка к </w:t>
            </w:r>
            <w:bookmarkStart w:id="1" w:name="YANDEX_111"/>
            <w:bookmarkEnd w:id="1"/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> 2014-</w:t>
            </w:r>
            <w:bookmarkStart w:id="2" w:name="YANDEX_112"/>
            <w:bookmarkEnd w:id="2"/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> 2015  учебному году: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- инвентаризация материально-технической базы на соответствие требованиям ФГОС  </w:t>
            </w:r>
            <w:bookmarkStart w:id="3" w:name="YANDEX_114"/>
            <w:bookmarkEnd w:id="3"/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> </w:t>
            </w:r>
            <w:proofErr w:type="gramStart"/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>ДО</w:t>
            </w:r>
            <w:proofErr w:type="gramEnd"/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  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 xml:space="preserve">- корректировка </w:t>
            </w:r>
            <w:bookmarkStart w:id="4" w:name="YANDEX_116"/>
            <w:bookmarkEnd w:id="4"/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> плана  ФХД на  2015 г.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Февраль - май 2014г.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Заведующий, завхоз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color w:val="000000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color w:val="000000"/>
                <w:lang w:eastAsia="ar-SA"/>
              </w:rPr>
              <w:t>Проект сметы и  план  закупок на 2014 г., 2015 г.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</w:p>
        </w:tc>
      </w:tr>
      <w:tr w:rsidR="007301A3" w:rsidRPr="007301A3" w:rsidTr="00F9750B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center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5.5.</w:t>
            </w:r>
          </w:p>
        </w:tc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Контроль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за</w:t>
            </w:r>
            <w:proofErr w:type="gramEnd"/>
            <w:r w:rsidRPr="007301A3">
              <w:rPr>
                <w:rFonts w:ascii="Times New Roman" w:eastAsia="Times New Roman" w:hAnsi="Times New Roman" w:cs="Calibri"/>
                <w:lang w:eastAsia="ar-SA"/>
              </w:rPr>
              <w:t>: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-  выполнением плана финансово-хозяйственной деятельности по позициям реализации ФГОС </w:t>
            </w:r>
            <w:proofErr w:type="gramStart"/>
            <w:r w:rsidRPr="007301A3">
              <w:rPr>
                <w:rFonts w:ascii="Times New Roman" w:eastAsia="Times New Roman" w:hAnsi="Times New Roman" w:cs="Calibri"/>
                <w:lang w:eastAsia="ar-SA"/>
              </w:rPr>
              <w:t>ДО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В течение учебного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Заведующий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A3" w:rsidRPr="007301A3" w:rsidRDefault="007301A3" w:rsidP="007301A3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>Приказы, информационные справки, отчёты</w:t>
            </w:r>
          </w:p>
          <w:p w:rsidR="007301A3" w:rsidRPr="007301A3" w:rsidRDefault="007301A3" w:rsidP="007301A3">
            <w:pPr>
              <w:suppressAutoHyphens/>
              <w:jc w:val="both"/>
              <w:rPr>
                <w:rFonts w:ascii="Times New Roman" w:eastAsia="Times New Roman" w:hAnsi="Times New Roman" w:cs="Calibri"/>
                <w:lang w:eastAsia="ar-SA"/>
              </w:rPr>
            </w:pPr>
            <w:r w:rsidRPr="007301A3">
              <w:rPr>
                <w:rFonts w:ascii="Times New Roman" w:eastAsia="Times New Roman" w:hAnsi="Times New Roman" w:cs="Calibri"/>
                <w:lang w:eastAsia="ar-SA"/>
              </w:rPr>
              <w:t xml:space="preserve"> </w:t>
            </w:r>
          </w:p>
        </w:tc>
      </w:tr>
    </w:tbl>
    <w:p w:rsidR="007301A3" w:rsidRPr="007301A3" w:rsidRDefault="007301A3" w:rsidP="007301A3">
      <w:pPr>
        <w:suppressAutoHyphens/>
        <w:jc w:val="right"/>
        <w:rPr>
          <w:rFonts w:ascii="Times New Roman" w:eastAsia="Times New Roman" w:hAnsi="Times New Roman" w:cs="Calibri"/>
          <w:b/>
          <w:lang w:eastAsia="ar-SA"/>
        </w:rPr>
      </w:pPr>
      <w:r w:rsidRPr="007301A3">
        <w:rPr>
          <w:rFonts w:ascii="Times New Roman" w:eastAsia="Times New Roman" w:hAnsi="Times New Roman" w:cs="Calibri"/>
          <w:b/>
          <w:lang w:eastAsia="ar-SA"/>
        </w:rPr>
        <w:t xml:space="preserve"> </w:t>
      </w:r>
    </w:p>
    <w:p w:rsidR="0007223B" w:rsidRDefault="0007223B">
      <w:bookmarkStart w:id="5" w:name="_GoBack"/>
      <w:bookmarkEnd w:id="5"/>
    </w:p>
    <w:sectPr w:rsidR="0007223B" w:rsidSect="001B35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83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37865482"/>
    <w:multiLevelType w:val="hybridMultilevel"/>
    <w:tmpl w:val="7C80A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A3"/>
    <w:rsid w:val="000258F8"/>
    <w:rsid w:val="0007223B"/>
    <w:rsid w:val="003677B1"/>
    <w:rsid w:val="007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7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7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77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77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77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77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77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77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77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77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77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77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77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77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77B1"/>
    <w:rPr>
      <w:b/>
      <w:bCs/>
    </w:rPr>
  </w:style>
  <w:style w:type="character" w:styleId="a8">
    <w:name w:val="Emphasis"/>
    <w:basedOn w:val="a0"/>
    <w:uiPriority w:val="20"/>
    <w:qFormat/>
    <w:rsid w:val="003677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77B1"/>
    <w:rPr>
      <w:szCs w:val="32"/>
    </w:rPr>
  </w:style>
  <w:style w:type="paragraph" w:styleId="aa">
    <w:name w:val="List Paragraph"/>
    <w:basedOn w:val="a"/>
    <w:uiPriority w:val="34"/>
    <w:qFormat/>
    <w:rsid w:val="003677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7B1"/>
    <w:rPr>
      <w:i/>
    </w:rPr>
  </w:style>
  <w:style w:type="character" w:customStyle="1" w:styleId="22">
    <w:name w:val="Цитата 2 Знак"/>
    <w:basedOn w:val="a0"/>
    <w:link w:val="21"/>
    <w:uiPriority w:val="29"/>
    <w:rsid w:val="003677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77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77B1"/>
    <w:rPr>
      <w:b/>
      <w:i/>
      <w:sz w:val="24"/>
    </w:rPr>
  </w:style>
  <w:style w:type="character" w:styleId="ad">
    <w:name w:val="Subtle Emphasis"/>
    <w:uiPriority w:val="19"/>
    <w:qFormat/>
    <w:rsid w:val="003677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77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77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77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77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77B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77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7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7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7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7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7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7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7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7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7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677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77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77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677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677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677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677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677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677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677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677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677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677B1"/>
    <w:rPr>
      <w:b/>
      <w:bCs/>
    </w:rPr>
  </w:style>
  <w:style w:type="character" w:styleId="a8">
    <w:name w:val="Emphasis"/>
    <w:basedOn w:val="a0"/>
    <w:uiPriority w:val="20"/>
    <w:qFormat/>
    <w:rsid w:val="003677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677B1"/>
    <w:rPr>
      <w:szCs w:val="32"/>
    </w:rPr>
  </w:style>
  <w:style w:type="paragraph" w:styleId="aa">
    <w:name w:val="List Paragraph"/>
    <w:basedOn w:val="a"/>
    <w:uiPriority w:val="34"/>
    <w:qFormat/>
    <w:rsid w:val="003677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677B1"/>
    <w:rPr>
      <w:i/>
    </w:rPr>
  </w:style>
  <w:style w:type="character" w:customStyle="1" w:styleId="22">
    <w:name w:val="Цитата 2 Знак"/>
    <w:basedOn w:val="a0"/>
    <w:link w:val="21"/>
    <w:uiPriority w:val="29"/>
    <w:rsid w:val="003677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677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677B1"/>
    <w:rPr>
      <w:b/>
      <w:i/>
      <w:sz w:val="24"/>
    </w:rPr>
  </w:style>
  <w:style w:type="character" w:styleId="ad">
    <w:name w:val="Subtle Emphasis"/>
    <w:uiPriority w:val="19"/>
    <w:qFormat/>
    <w:rsid w:val="003677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677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677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677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677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677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1056</Words>
  <Characters>6023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</dc:creator>
  <cp:lastModifiedBy>888</cp:lastModifiedBy>
  <cp:revision>1</cp:revision>
  <dcterms:created xsi:type="dcterms:W3CDTF">2014-10-02T13:43:00Z</dcterms:created>
  <dcterms:modified xsi:type="dcterms:W3CDTF">2014-10-02T13:43:00Z</dcterms:modified>
</cp:coreProperties>
</file>